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1A77CE" w14:textId="77777777" w:rsidR="006866A6" w:rsidRPr="005C666C" w:rsidRDefault="006866A6" w:rsidP="006866A6">
      <w:pPr>
        <w:rPr>
          <w:rFonts w:ascii="Times New Roman" w:hAnsi="Times New Roman" w:cs="Times New Roman"/>
          <w:sz w:val="28"/>
          <w:szCs w:val="28"/>
          <w:lang w:val="kk-KZ"/>
        </w:rPr>
      </w:pPr>
      <w:r w:rsidRPr="005C666C">
        <w:rPr>
          <w:rFonts w:ascii="Times New Roman" w:hAnsi="Times New Roman" w:cs="Times New Roman"/>
          <w:sz w:val="28"/>
          <w:szCs w:val="28"/>
          <w:lang w:val="kk-KZ"/>
        </w:rPr>
        <w:t xml:space="preserve">Физика пәні бойынша 9 сынып оқушысының өзіндік жұмысының  жоспары </w:t>
      </w:r>
    </w:p>
    <w:p w14:paraId="2172F9E5" w14:textId="77777777" w:rsidR="006866A6" w:rsidRDefault="006866A6" w:rsidP="006866A6">
      <w:pPr>
        <w:rPr>
          <w:rFonts w:ascii="Times New Roman" w:hAnsi="Times New Roman" w:cs="Times New Roman"/>
          <w:sz w:val="28"/>
          <w:szCs w:val="28"/>
          <w:lang w:val="kk-KZ"/>
        </w:rPr>
      </w:pPr>
      <w:r w:rsidRPr="006E4DF1">
        <w:rPr>
          <w:rFonts w:ascii="Times New Roman" w:hAnsi="Times New Roman" w:cs="Times New Roman"/>
          <w:sz w:val="28"/>
          <w:szCs w:val="28"/>
          <w:lang w:val="kk-KZ"/>
        </w:rPr>
        <w:t>I</w:t>
      </w:r>
      <w:r w:rsidRPr="005C666C">
        <w:rPr>
          <w:rFonts w:ascii="Times New Roman" w:hAnsi="Times New Roman" w:cs="Times New Roman"/>
          <w:sz w:val="28"/>
          <w:szCs w:val="28"/>
          <w:lang w:val="kk-KZ"/>
        </w:rPr>
        <w:t xml:space="preserve"> тоқсан</w:t>
      </w:r>
      <w:r>
        <w:rPr>
          <w:rFonts w:ascii="Times New Roman" w:hAnsi="Times New Roman" w:cs="Times New Roman"/>
          <w:sz w:val="28"/>
          <w:szCs w:val="28"/>
          <w:lang w:val="kk-KZ"/>
        </w:rPr>
        <w:t xml:space="preserve">    Оқу тілі : Қазақ</w:t>
      </w:r>
    </w:p>
    <w:tbl>
      <w:tblPr>
        <w:tblStyle w:val="a3"/>
        <w:tblW w:w="0" w:type="auto"/>
        <w:tblLook w:val="04A0" w:firstRow="1" w:lastRow="0" w:firstColumn="1" w:lastColumn="0" w:noHBand="0" w:noVBand="1"/>
      </w:tblPr>
      <w:tblGrid>
        <w:gridCol w:w="1496"/>
        <w:gridCol w:w="4005"/>
        <w:gridCol w:w="2702"/>
        <w:gridCol w:w="1142"/>
      </w:tblGrid>
      <w:tr w:rsidR="006866A6" w:rsidRPr="005C666C" w14:paraId="32A4B0F6" w14:textId="77777777" w:rsidTr="006866A6">
        <w:tc>
          <w:tcPr>
            <w:tcW w:w="1496" w:type="dxa"/>
          </w:tcPr>
          <w:p w14:paraId="52E99AC9" w14:textId="77777777" w:rsidR="006866A6" w:rsidRPr="005C666C" w:rsidRDefault="006866A6" w:rsidP="006866A6">
            <w:pPr>
              <w:rPr>
                <w:rFonts w:ascii="Times New Roman" w:hAnsi="Times New Roman" w:cs="Times New Roman"/>
                <w:b/>
                <w:sz w:val="24"/>
                <w:szCs w:val="24"/>
                <w:lang w:val="kk-KZ"/>
              </w:rPr>
            </w:pPr>
            <w:r w:rsidRPr="005C666C">
              <w:rPr>
                <w:rFonts w:ascii="Times New Roman" w:hAnsi="Times New Roman" w:cs="Times New Roman"/>
                <w:b/>
                <w:sz w:val="24"/>
                <w:szCs w:val="24"/>
                <w:lang w:val="kk-KZ"/>
              </w:rPr>
              <w:t xml:space="preserve">Сабақтың </w:t>
            </w:r>
          </w:p>
          <w:p w14:paraId="66E3EDA1" w14:textId="77777777" w:rsidR="006866A6" w:rsidRPr="005C666C" w:rsidRDefault="006866A6" w:rsidP="006866A6">
            <w:pPr>
              <w:rPr>
                <w:rFonts w:ascii="Times New Roman" w:hAnsi="Times New Roman" w:cs="Times New Roman"/>
                <w:sz w:val="24"/>
                <w:szCs w:val="24"/>
                <w:lang w:val="kk-KZ"/>
              </w:rPr>
            </w:pPr>
            <w:r w:rsidRPr="005C666C">
              <w:rPr>
                <w:rFonts w:ascii="Times New Roman" w:hAnsi="Times New Roman" w:cs="Times New Roman"/>
                <w:b/>
                <w:sz w:val="24"/>
                <w:szCs w:val="24"/>
                <w:lang w:val="kk-KZ"/>
              </w:rPr>
              <w:t>тақырыбы</w:t>
            </w:r>
          </w:p>
        </w:tc>
        <w:tc>
          <w:tcPr>
            <w:tcW w:w="3891" w:type="dxa"/>
          </w:tcPr>
          <w:p w14:paraId="512026CF" w14:textId="6ADEA2E0" w:rsidR="006866A6" w:rsidRPr="00061CFC" w:rsidRDefault="006866A6" w:rsidP="006866A6">
            <w:pPr>
              <w:rPr>
                <w:rFonts w:ascii="Times New Roman" w:hAnsi="Times New Roman" w:cs="Times New Roman"/>
                <w:sz w:val="24"/>
                <w:szCs w:val="24"/>
                <w:lang w:val="kk-KZ"/>
              </w:rPr>
            </w:pPr>
            <w:r w:rsidRPr="006866A6">
              <w:rPr>
                <w:rFonts w:ascii="Times New Roman" w:eastAsia="Times New Roman" w:hAnsi="Times New Roman"/>
                <w:color w:val="000000"/>
                <w:spacing w:val="2"/>
                <w:sz w:val="24"/>
                <w:szCs w:val="24"/>
                <w:lang w:val="kk-KZ" w:eastAsia="ru-RU"/>
              </w:rPr>
              <w:t>Күн жүйесі денесіне дейінгі ара қашықтықты параллакс әдісімен анықтау</w:t>
            </w:r>
          </w:p>
        </w:tc>
        <w:tc>
          <w:tcPr>
            <w:tcW w:w="2816" w:type="dxa"/>
          </w:tcPr>
          <w:p w14:paraId="597DAD90" w14:textId="77777777" w:rsidR="006866A6" w:rsidRPr="005C666C" w:rsidRDefault="006866A6" w:rsidP="006866A6">
            <w:pPr>
              <w:rPr>
                <w:rFonts w:ascii="Times New Roman" w:hAnsi="Times New Roman" w:cs="Times New Roman"/>
                <w:b/>
                <w:sz w:val="24"/>
                <w:szCs w:val="24"/>
                <w:lang w:val="kk-KZ"/>
              </w:rPr>
            </w:pPr>
            <w:r w:rsidRPr="005C666C">
              <w:rPr>
                <w:rFonts w:ascii="Times New Roman" w:hAnsi="Times New Roman" w:cs="Times New Roman"/>
                <w:b/>
                <w:sz w:val="24"/>
                <w:szCs w:val="24"/>
                <w:lang w:val="kk-KZ"/>
              </w:rPr>
              <w:t>Сабақтың нөмері</w:t>
            </w:r>
          </w:p>
        </w:tc>
        <w:tc>
          <w:tcPr>
            <w:tcW w:w="1142" w:type="dxa"/>
          </w:tcPr>
          <w:p w14:paraId="45784966" w14:textId="15F93B6D" w:rsidR="006866A6" w:rsidRPr="005C666C" w:rsidRDefault="006866A6" w:rsidP="006866A6">
            <w:pPr>
              <w:rPr>
                <w:rFonts w:ascii="Times New Roman" w:hAnsi="Times New Roman" w:cs="Times New Roman"/>
                <w:sz w:val="24"/>
                <w:szCs w:val="24"/>
                <w:lang w:val="kk-KZ"/>
              </w:rPr>
            </w:pPr>
            <w:r w:rsidRPr="005C666C">
              <w:rPr>
                <w:rFonts w:ascii="Times New Roman" w:hAnsi="Times New Roman" w:cs="Times New Roman"/>
                <w:sz w:val="24"/>
                <w:szCs w:val="24"/>
                <w:lang w:val="kk-KZ"/>
              </w:rPr>
              <w:t xml:space="preserve">№ </w:t>
            </w:r>
            <w:r>
              <w:rPr>
                <w:rFonts w:ascii="Times New Roman" w:hAnsi="Times New Roman" w:cs="Times New Roman"/>
                <w:sz w:val="24"/>
                <w:szCs w:val="24"/>
                <w:lang w:val="kk-KZ"/>
              </w:rPr>
              <w:t>15</w:t>
            </w:r>
          </w:p>
        </w:tc>
      </w:tr>
      <w:tr w:rsidR="006866A6" w:rsidRPr="00A15869" w14:paraId="236053C2" w14:textId="77777777" w:rsidTr="006866A6">
        <w:tc>
          <w:tcPr>
            <w:tcW w:w="1496" w:type="dxa"/>
          </w:tcPr>
          <w:p w14:paraId="73259E36" w14:textId="77777777" w:rsidR="006866A6" w:rsidRPr="005C666C" w:rsidRDefault="006866A6" w:rsidP="006866A6">
            <w:pPr>
              <w:rPr>
                <w:rFonts w:ascii="Times New Roman" w:hAnsi="Times New Roman" w:cs="Times New Roman"/>
                <w:b/>
                <w:sz w:val="24"/>
                <w:szCs w:val="24"/>
                <w:lang w:val="kk-KZ"/>
              </w:rPr>
            </w:pPr>
            <w:r w:rsidRPr="005C666C">
              <w:rPr>
                <w:rFonts w:ascii="Times New Roman" w:hAnsi="Times New Roman" w:cs="Times New Roman"/>
                <w:b/>
                <w:sz w:val="24"/>
                <w:szCs w:val="24"/>
                <w:lang w:val="kk-KZ"/>
              </w:rPr>
              <w:t>Мақсатты</w:t>
            </w:r>
          </w:p>
        </w:tc>
        <w:tc>
          <w:tcPr>
            <w:tcW w:w="7849" w:type="dxa"/>
            <w:gridSpan w:val="3"/>
          </w:tcPr>
          <w:p w14:paraId="05337D73" w14:textId="3ED6B2F9" w:rsidR="006866A6" w:rsidRPr="00061CFC" w:rsidRDefault="006866A6" w:rsidP="006866A6">
            <w:pPr>
              <w:rPr>
                <w:rFonts w:ascii="Times New Roman" w:hAnsi="Times New Roman" w:cs="Times New Roman"/>
                <w:sz w:val="24"/>
                <w:szCs w:val="24"/>
                <w:lang w:val="kk-KZ"/>
              </w:rPr>
            </w:pPr>
            <w:r w:rsidRPr="006866A6">
              <w:rPr>
                <w:rFonts w:ascii="Times New Roman" w:hAnsi="Times New Roman"/>
                <w:color w:val="000000"/>
                <w:spacing w:val="2"/>
                <w:sz w:val="24"/>
                <w:lang w:val="kk-KZ" w:eastAsia="ru-RU"/>
              </w:rPr>
              <w:t>9.7.2.8 Күн жүйесіндегі денелердің ара қашықтығын немесе өлшемдерін анықтау үшін параллакс әдісін қолдануды түсіндіру</w:t>
            </w:r>
          </w:p>
        </w:tc>
      </w:tr>
      <w:tr w:rsidR="006866A6" w:rsidRPr="00A15869" w14:paraId="6D5FAC8D" w14:textId="77777777" w:rsidTr="006866A6">
        <w:tc>
          <w:tcPr>
            <w:tcW w:w="1496" w:type="dxa"/>
          </w:tcPr>
          <w:p w14:paraId="417A0F0B" w14:textId="77777777" w:rsidR="006866A6" w:rsidRPr="005C666C" w:rsidRDefault="006866A6" w:rsidP="006866A6">
            <w:pPr>
              <w:rPr>
                <w:rFonts w:ascii="Times New Roman" w:hAnsi="Times New Roman" w:cs="Times New Roman"/>
                <w:b/>
                <w:sz w:val="24"/>
                <w:szCs w:val="24"/>
                <w:lang w:val="kk-KZ"/>
              </w:rPr>
            </w:pPr>
            <w:r w:rsidRPr="005C666C">
              <w:rPr>
                <w:rFonts w:ascii="Times New Roman" w:hAnsi="Times New Roman" w:cs="Times New Roman"/>
                <w:b/>
                <w:sz w:val="24"/>
                <w:szCs w:val="24"/>
                <w:lang w:val="kk-KZ"/>
              </w:rPr>
              <w:t>Қысқаша</w:t>
            </w:r>
          </w:p>
          <w:p w14:paraId="02A00379" w14:textId="77777777" w:rsidR="006866A6" w:rsidRPr="005C666C" w:rsidRDefault="006866A6" w:rsidP="006866A6">
            <w:pPr>
              <w:rPr>
                <w:rFonts w:ascii="Times New Roman" w:hAnsi="Times New Roman" w:cs="Times New Roman"/>
                <w:b/>
                <w:sz w:val="24"/>
                <w:szCs w:val="24"/>
                <w:lang w:val="kk-KZ"/>
              </w:rPr>
            </w:pPr>
            <w:r w:rsidRPr="005C666C">
              <w:rPr>
                <w:rFonts w:ascii="Times New Roman" w:hAnsi="Times New Roman" w:cs="Times New Roman"/>
                <w:b/>
                <w:sz w:val="24"/>
                <w:szCs w:val="24"/>
                <w:lang w:val="kk-KZ"/>
              </w:rPr>
              <w:t>Тезист конспект</w:t>
            </w:r>
          </w:p>
        </w:tc>
        <w:tc>
          <w:tcPr>
            <w:tcW w:w="7849" w:type="dxa"/>
            <w:gridSpan w:val="3"/>
          </w:tcPr>
          <w:p w14:paraId="31476D9E" w14:textId="77777777" w:rsidR="00A15869" w:rsidRDefault="00A15869" w:rsidP="006866A6">
            <w:pPr>
              <w:shd w:val="clear" w:color="auto" w:fill="F8F9FA"/>
              <w:jc w:val="both"/>
              <w:rPr>
                <w:rFonts w:ascii="Times New Roman" w:hAnsi="Times New Roman" w:cs="Times New Roman"/>
                <w:sz w:val="24"/>
                <w:szCs w:val="24"/>
                <w:lang w:val="kk-KZ"/>
              </w:rPr>
            </w:pPr>
          </w:p>
          <w:p w14:paraId="786C08A0" w14:textId="028F72AC" w:rsidR="006866A6" w:rsidRDefault="00A15869" w:rsidP="006866A6">
            <w:pPr>
              <w:shd w:val="clear" w:color="auto" w:fill="F8F9FA"/>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Күнжүйесінің денелері мен </w:t>
            </w:r>
            <w:r w:rsidR="006866A6" w:rsidRPr="00AB4D9E">
              <w:rPr>
                <w:rFonts w:ascii="Times New Roman" w:hAnsi="Times New Roman" w:cs="Times New Roman"/>
                <w:sz w:val="24"/>
                <w:szCs w:val="24"/>
                <w:lang w:val="kk-KZ"/>
              </w:rPr>
              <w:br/>
            </w:r>
            <w:r w:rsidR="006866A6" w:rsidRPr="00D548DB">
              <w:rPr>
                <w:rFonts w:ascii="Times New Roman" w:hAnsi="Times New Roman" w:cs="Times New Roman"/>
                <w:sz w:val="24"/>
                <w:szCs w:val="24"/>
                <w:lang w:val="kk-KZ"/>
              </w:rPr>
              <w:t xml:space="preserve">   </w:t>
            </w:r>
          </w:p>
          <w:p w14:paraId="20E2B4D0" w14:textId="77777777" w:rsidR="00A15869" w:rsidRDefault="00A15869" w:rsidP="006866A6">
            <w:pPr>
              <w:shd w:val="clear" w:color="auto" w:fill="F8F9FA"/>
              <w:jc w:val="both"/>
              <w:rPr>
                <w:rFonts w:ascii="Times New Roman" w:hAnsi="Times New Roman" w:cs="Times New Roman"/>
                <w:sz w:val="24"/>
                <w:szCs w:val="24"/>
                <w:lang w:val="kk-KZ"/>
              </w:rPr>
            </w:pPr>
            <w:r w:rsidRPr="00A15869">
              <w:rPr>
                <w:rFonts w:ascii="Times New Roman" w:hAnsi="Times New Roman" w:cs="Times New Roman"/>
                <w:sz w:val="24"/>
                <w:szCs w:val="24"/>
                <w:lang w:val="kk-KZ"/>
              </w:rPr>
              <w:t>Кейбір таяу жұлдыздар</w:t>
            </w:r>
            <w:r>
              <w:rPr>
                <w:rFonts w:ascii="Times New Roman" w:hAnsi="Times New Roman" w:cs="Times New Roman"/>
                <w:sz w:val="24"/>
                <w:szCs w:val="24"/>
                <w:lang w:val="kk-KZ"/>
              </w:rPr>
              <w:t xml:space="preserve">ға дейінгі қашықтықты бір -бірінен алшақ екі орынан бақылау арқылы анықтауға болады. Бұл тәсіл астрономияда параллакс тәсілі деп аталады. </w:t>
            </w:r>
          </w:p>
          <w:p w14:paraId="6393CDCC" w14:textId="38293BAA" w:rsidR="006866A6" w:rsidRPr="00A15869" w:rsidRDefault="00A15869" w:rsidP="006866A6">
            <w:pPr>
              <w:shd w:val="clear" w:color="auto" w:fill="F8F9FA"/>
              <w:jc w:val="both"/>
              <w:rPr>
                <w:rFonts w:ascii="Times New Roman" w:hAnsi="Times New Roman" w:cs="Times New Roman"/>
                <w:sz w:val="24"/>
                <w:szCs w:val="24"/>
                <w:lang w:val="kk-KZ"/>
              </w:rPr>
            </w:pPr>
            <w:r w:rsidRPr="00A15869">
              <w:rPr>
                <w:rFonts w:ascii="Times New Roman" w:hAnsi="Times New Roman" w:cs="Times New Roman"/>
                <w:sz w:val="24"/>
                <w:szCs w:val="24"/>
                <w:lang w:val="kk-KZ"/>
              </w:rPr>
              <w:t xml:space="preserve"> </w:t>
            </w:r>
          </w:p>
          <w:p w14:paraId="384AE5B3" w14:textId="77777777" w:rsidR="006866A6" w:rsidRDefault="006866A6" w:rsidP="006866A6">
            <w:pPr>
              <w:shd w:val="clear" w:color="auto" w:fill="F8F9FA"/>
              <w:jc w:val="both"/>
              <w:rPr>
                <w:rFonts w:ascii="Times New Roman" w:hAnsi="Times New Roman" w:cs="Times New Roman"/>
                <w:b/>
                <w:bCs/>
                <w:sz w:val="24"/>
                <w:szCs w:val="24"/>
                <w:lang w:val="kk-KZ"/>
              </w:rPr>
            </w:pPr>
          </w:p>
          <w:p w14:paraId="2C5ACEA8" w14:textId="07683BC8" w:rsidR="006866A6" w:rsidRDefault="00A15869" w:rsidP="006866A6">
            <w:pPr>
              <w:shd w:val="clear" w:color="auto" w:fill="F8F9FA"/>
              <w:jc w:val="both"/>
              <w:rPr>
                <w:rFonts w:ascii="Times New Roman" w:hAnsi="Times New Roman" w:cs="Times New Roman"/>
                <w:b/>
                <w:bCs/>
                <w:sz w:val="24"/>
                <w:szCs w:val="24"/>
                <w:lang w:val="kk-KZ"/>
              </w:rPr>
            </w:pPr>
            <w:r>
              <w:rPr>
                <w:noProof/>
              </w:rPr>
              <w:drawing>
                <wp:inline distT="0" distB="0" distL="0" distR="0" wp14:anchorId="44CA1F2E" wp14:editId="191AF20B">
                  <wp:extent cx="2628900" cy="17430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628900" cy="1743075"/>
                          </a:xfrm>
                          <a:prstGeom prst="rect">
                            <a:avLst/>
                          </a:prstGeom>
                        </pic:spPr>
                      </pic:pic>
                    </a:graphicData>
                  </a:graphic>
                </wp:inline>
              </w:drawing>
            </w:r>
          </w:p>
          <w:p w14:paraId="32B6D993" w14:textId="74A02188" w:rsidR="006866A6" w:rsidRPr="00072CA4" w:rsidRDefault="00A15869" w:rsidP="006866A6">
            <w:pPr>
              <w:shd w:val="clear" w:color="auto" w:fill="F8F9FA"/>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Суретте көрсетілгендей </w:t>
            </w:r>
            <w:r w:rsidRPr="00A15869">
              <w:rPr>
                <w:rFonts w:ascii="Times New Roman" w:hAnsi="Times New Roman" w:cs="Times New Roman"/>
                <w:sz w:val="24"/>
                <w:szCs w:val="24"/>
                <w:lang w:val="kk-KZ"/>
              </w:rPr>
              <w:t xml:space="preserve">С денесін </w:t>
            </w:r>
            <w:r>
              <w:rPr>
                <w:rFonts w:ascii="Times New Roman" w:hAnsi="Times New Roman" w:cs="Times New Roman"/>
                <w:sz w:val="24"/>
                <w:szCs w:val="24"/>
                <w:lang w:val="kk-KZ"/>
              </w:rPr>
              <w:t>жербетінен А және В нүктелерінен бақыласақ , оның аспан сферасындағы проекциялары С</w:t>
            </w:r>
            <w:r>
              <w:rPr>
                <w:rFonts w:ascii="Times New Roman" w:hAnsi="Times New Roman" w:cs="Times New Roman"/>
                <w:sz w:val="24"/>
                <w:szCs w:val="24"/>
                <w:vertAlign w:val="subscript"/>
                <w:lang w:val="kk-KZ"/>
              </w:rPr>
              <w:t>1</w:t>
            </w:r>
            <w:r>
              <w:rPr>
                <w:rFonts w:ascii="Times New Roman" w:hAnsi="Times New Roman" w:cs="Times New Roman"/>
                <w:sz w:val="24"/>
                <w:szCs w:val="24"/>
                <w:lang w:val="kk-KZ"/>
              </w:rPr>
              <w:t xml:space="preserve"> және С</w:t>
            </w:r>
            <w:r>
              <w:rPr>
                <w:rFonts w:ascii="Times New Roman" w:hAnsi="Times New Roman" w:cs="Times New Roman"/>
                <w:sz w:val="24"/>
                <w:szCs w:val="24"/>
                <w:vertAlign w:val="subscript"/>
                <w:lang w:val="kk-KZ"/>
              </w:rPr>
              <w:t xml:space="preserve">2 </w:t>
            </w:r>
            <w:r>
              <w:rPr>
                <w:rFonts w:ascii="Times New Roman" w:hAnsi="Times New Roman" w:cs="Times New Roman"/>
                <w:sz w:val="24"/>
                <w:szCs w:val="24"/>
                <w:lang w:val="kk-KZ"/>
              </w:rPr>
              <w:t xml:space="preserve">нүктелерімен анықталады .Жер бетіндегі екі нүктеден бақылаған кездегі параллакстық ығсу бұрышы </w:t>
            </w:r>
            <w:r w:rsidR="00072CA4" w:rsidRPr="00072CA4">
              <w:rPr>
                <w:rFonts w:ascii="Times New Roman" w:hAnsi="Times New Roman" w:cs="Times New Roman"/>
                <w:sz w:val="24"/>
                <w:szCs w:val="24"/>
                <w:lang w:val="kk-KZ"/>
              </w:rPr>
              <w:drawing>
                <wp:inline distT="0" distB="0" distL="0" distR="0" wp14:anchorId="3983D3D2" wp14:editId="1161EB58">
                  <wp:extent cx="209579" cy="17147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09579" cy="171474"/>
                          </a:xfrm>
                          <a:prstGeom prst="rect">
                            <a:avLst/>
                          </a:prstGeom>
                        </pic:spPr>
                      </pic:pic>
                    </a:graphicData>
                  </a:graphic>
                </wp:inline>
              </w:drawing>
            </w:r>
            <w:r>
              <w:rPr>
                <w:rFonts w:ascii="Times New Roman" w:hAnsi="Times New Roman" w:cs="Times New Roman"/>
                <w:sz w:val="24"/>
                <w:szCs w:val="24"/>
                <w:lang w:val="kk-KZ"/>
              </w:rPr>
              <w:t xml:space="preserve"> мен өлшенеді</w:t>
            </w:r>
            <w:r w:rsidR="00072CA4">
              <w:rPr>
                <w:rFonts w:ascii="Times New Roman" w:hAnsi="Times New Roman" w:cs="Times New Roman"/>
                <w:sz w:val="24"/>
                <w:szCs w:val="24"/>
                <w:lang w:val="kk-KZ"/>
              </w:rPr>
              <w:t>. АВ кесіндесі базис деп аталады. Базис ретінде жер радиусын аламыз.</w:t>
            </w:r>
            <w:r w:rsidR="00072CA4" w:rsidRPr="00072CA4">
              <w:rPr>
                <w:color w:val="000000"/>
                <w:lang w:val="kk-KZ"/>
              </w:rPr>
              <w:t xml:space="preserve"> </w:t>
            </w:r>
            <w:r w:rsidR="00072CA4" w:rsidRPr="00072CA4">
              <w:rPr>
                <w:rFonts w:ascii="Times New Roman" w:hAnsi="Times New Roman" w:cs="Times New Roman"/>
                <w:sz w:val="24"/>
                <w:szCs w:val="24"/>
                <w:lang w:val="kk-KZ"/>
              </w:rPr>
              <w:t>Шынында да, Жердің тәуліктік айналысы кезінде бетіндегі бақылаушы Жер центріне қатысты бірде оның бір жағында, бірде екінші жағында болады. Осының салдарынан Күн жүйесі денелерінің аспан сферасындағы бақыланатын орны біршама өзгереді. Бұған сурет бойынша көз жеткізуге болады. Аспан денесінен қарағанда көру бағытына перпендикуляр орналасқан Жер радиусы көрінетін бұрыш </w:t>
            </w:r>
            <w:r w:rsidR="00072CA4" w:rsidRPr="00072CA4">
              <w:rPr>
                <w:rFonts w:ascii="Times New Roman" w:hAnsi="Times New Roman" w:cs="Times New Roman"/>
                <w:i/>
                <w:iCs/>
                <w:sz w:val="24"/>
                <w:szCs w:val="24"/>
                <w:lang w:val="kk-KZ"/>
              </w:rPr>
              <w:t>р</w:t>
            </w:r>
            <w:r w:rsidR="00072CA4" w:rsidRPr="00072CA4">
              <w:rPr>
                <w:rFonts w:ascii="Times New Roman" w:hAnsi="Times New Roman" w:cs="Times New Roman"/>
                <w:sz w:val="24"/>
                <w:szCs w:val="24"/>
                <w:lang w:val="kk-KZ"/>
              </w:rPr>
              <w:t> </w:t>
            </w:r>
            <w:r w:rsidR="00072CA4">
              <w:rPr>
                <w:rFonts w:ascii="Times New Roman" w:hAnsi="Times New Roman" w:cs="Times New Roman"/>
                <w:sz w:val="24"/>
                <w:szCs w:val="24"/>
                <w:lang w:val="kk-KZ"/>
              </w:rPr>
              <w:t>(</w:t>
            </w:r>
            <w:r w:rsidR="00072CA4" w:rsidRPr="00072CA4">
              <w:rPr>
                <w:rFonts w:ascii="Times New Roman" w:hAnsi="Times New Roman" w:cs="Times New Roman"/>
                <w:sz w:val="24"/>
                <w:szCs w:val="24"/>
                <w:lang w:val="kk-KZ"/>
              </w:rPr>
              <w:drawing>
                <wp:inline distT="0" distB="0" distL="0" distR="0" wp14:anchorId="0D5B7856" wp14:editId="09242EF2">
                  <wp:extent cx="209579" cy="17147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09579" cy="171474"/>
                          </a:xfrm>
                          <a:prstGeom prst="rect">
                            <a:avLst/>
                          </a:prstGeom>
                        </pic:spPr>
                      </pic:pic>
                    </a:graphicData>
                  </a:graphic>
                </wp:inline>
              </w:drawing>
            </w:r>
            <w:r w:rsidR="00072CA4">
              <w:rPr>
                <w:rFonts w:ascii="Times New Roman" w:hAnsi="Times New Roman" w:cs="Times New Roman"/>
                <w:sz w:val="24"/>
                <w:szCs w:val="24"/>
                <w:lang w:val="kk-KZ"/>
              </w:rPr>
              <w:t>-ның жартысы)</w:t>
            </w:r>
            <w:r w:rsidR="00072CA4" w:rsidRPr="00072CA4">
              <w:rPr>
                <w:rFonts w:ascii="Times New Roman" w:hAnsi="Times New Roman" w:cs="Times New Roman"/>
                <w:sz w:val="24"/>
                <w:szCs w:val="24"/>
                <w:lang w:val="kk-KZ"/>
              </w:rPr>
              <w:t>– </w:t>
            </w:r>
            <w:r w:rsidR="00072CA4" w:rsidRPr="00072CA4">
              <w:rPr>
                <w:rFonts w:ascii="Times New Roman" w:hAnsi="Times New Roman" w:cs="Times New Roman"/>
                <w:i/>
                <w:iCs/>
                <w:sz w:val="24"/>
                <w:szCs w:val="24"/>
                <w:lang w:val="kk-KZ"/>
              </w:rPr>
              <w:t>көкжиектік </w:t>
            </w:r>
            <w:hyperlink r:id="rId7" w:history="1">
              <w:r w:rsidR="00072CA4" w:rsidRPr="00072CA4">
                <w:rPr>
                  <w:rStyle w:val="a7"/>
                  <w:rFonts w:ascii="Times New Roman" w:hAnsi="Times New Roman" w:cs="Times New Roman"/>
                  <w:i/>
                  <w:iCs/>
                  <w:sz w:val="24"/>
                  <w:szCs w:val="24"/>
                  <w:lang w:val="kk-KZ"/>
                </w:rPr>
                <w:t>параллакс </w:t>
              </w:r>
            </w:hyperlink>
            <w:r w:rsidR="00072CA4" w:rsidRPr="00072CA4">
              <w:rPr>
                <w:rFonts w:ascii="Times New Roman" w:hAnsi="Times New Roman" w:cs="Times New Roman"/>
                <w:sz w:val="24"/>
                <w:szCs w:val="24"/>
                <w:lang w:val="kk-KZ"/>
              </w:rPr>
              <w:t>деп аталады. ОСВ үшбұрышының (Ай орнында кез келген Күн жүйесі денесі болуы мүмкін) Күн жүйесінің денесіне дейінгі қашықтықты.</w:t>
            </w:r>
          </w:p>
          <w:p w14:paraId="205F30C9" w14:textId="77777777" w:rsidR="00072CA4" w:rsidRPr="00A15869" w:rsidRDefault="00072CA4" w:rsidP="006866A6">
            <w:pPr>
              <w:shd w:val="clear" w:color="auto" w:fill="F8F9FA"/>
              <w:jc w:val="both"/>
              <w:rPr>
                <w:rFonts w:ascii="Times New Roman" w:hAnsi="Times New Roman" w:cs="Times New Roman"/>
                <w:sz w:val="24"/>
                <w:szCs w:val="24"/>
                <w:lang w:val="kk-KZ"/>
              </w:rPr>
            </w:pPr>
          </w:p>
          <w:p w14:paraId="2BC5AE60" w14:textId="4BC83DB6" w:rsidR="006866A6" w:rsidRDefault="00BB3C83" w:rsidP="006866A6">
            <w:pPr>
              <w:shd w:val="clear" w:color="auto" w:fill="F8F9FA"/>
              <w:jc w:val="both"/>
              <w:rPr>
                <w:rFonts w:ascii="Times New Roman" w:hAnsi="Times New Roman" w:cs="Times New Roman"/>
                <w:b/>
                <w:bCs/>
                <w:sz w:val="24"/>
                <w:szCs w:val="24"/>
                <w:lang w:val="kk-KZ"/>
              </w:rPr>
            </w:pPr>
            <w:r>
              <w:object w:dxaOrig="9360" w:dyaOrig="3840" w14:anchorId="0D4A7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62.25pt;height:148.5pt" o:ole="">
                  <v:imagedata r:id="rId8" o:title=""/>
                </v:shape>
                <o:OLEObject Type="Embed" ProgID="PBrush" ShapeID="_x0000_i1039" DrawAspect="Content" ObjectID="_1658522850" r:id="rId9"/>
              </w:object>
            </w:r>
          </w:p>
          <w:p w14:paraId="59BF67C6" w14:textId="77777777" w:rsidR="006866A6" w:rsidRDefault="006866A6" w:rsidP="006866A6">
            <w:pPr>
              <w:shd w:val="clear" w:color="auto" w:fill="F8F9FA"/>
              <w:jc w:val="both"/>
              <w:rPr>
                <w:rFonts w:ascii="Times New Roman" w:hAnsi="Times New Roman" w:cs="Times New Roman"/>
                <w:b/>
                <w:bCs/>
                <w:sz w:val="24"/>
                <w:szCs w:val="24"/>
                <w:lang w:val="kk-KZ"/>
              </w:rPr>
            </w:pPr>
          </w:p>
          <w:p w14:paraId="1EFCFB09" w14:textId="5406C2E4" w:rsidR="006866A6" w:rsidRDefault="00BB3C83" w:rsidP="006866A6">
            <w:pPr>
              <w:shd w:val="clear" w:color="auto" w:fill="F8F9FA"/>
              <w:jc w:val="both"/>
              <w:rPr>
                <w:rFonts w:ascii="Times New Roman" w:hAnsi="Times New Roman" w:cs="Times New Roman"/>
                <w:sz w:val="24"/>
                <w:szCs w:val="24"/>
                <w:lang w:val="kk-KZ"/>
              </w:rPr>
            </w:pPr>
            <w:r w:rsidRPr="00BB3C83">
              <w:rPr>
                <w:rFonts w:ascii="Times New Roman" w:hAnsi="Times New Roman" w:cs="Times New Roman"/>
                <w:sz w:val="24"/>
                <w:szCs w:val="24"/>
                <w:lang w:val="kk-KZ"/>
              </w:rPr>
              <w:t>АОС тік бұрышты үшбұрыштан тригономерилық формуланың көмегімен ОС (d) қашықтығын</w:t>
            </w:r>
            <w:r>
              <w:rPr>
                <w:rFonts w:ascii="Times New Roman" w:hAnsi="Times New Roman" w:cs="Times New Roman"/>
                <w:sz w:val="24"/>
                <w:szCs w:val="24"/>
                <w:lang w:val="kk-KZ"/>
              </w:rPr>
              <w:t xml:space="preserve"> оңай табамыз. </w:t>
            </w:r>
          </w:p>
          <w:p w14:paraId="226F777A" w14:textId="097481A1" w:rsidR="00BB3C83" w:rsidRPr="00BB3C83" w:rsidRDefault="00BB3C83" w:rsidP="006866A6">
            <w:pPr>
              <w:shd w:val="clear" w:color="auto" w:fill="F8F9FA"/>
              <w:jc w:val="both"/>
              <w:rPr>
                <w:rFonts w:ascii="Times New Roman" w:hAnsi="Times New Roman" w:cs="Times New Roman"/>
                <w:i/>
                <w:sz w:val="24"/>
                <w:szCs w:val="24"/>
                <w:lang w:val="kk-KZ"/>
              </w:rPr>
            </w:pPr>
            <m:oMath>
              <m:r>
                <w:rPr>
                  <w:rFonts w:ascii="Cambria Math" w:hAnsi="Cambria Math" w:cs="Times New Roman"/>
                  <w:sz w:val="24"/>
                  <w:szCs w:val="24"/>
                  <w:lang w:val="kk-KZ"/>
                </w:rPr>
                <m:t>sinp=</m:t>
              </m:r>
              <m:f>
                <m:fPr>
                  <m:ctrlPr>
                    <w:rPr>
                      <w:rFonts w:ascii="Cambria Math" w:hAnsi="Cambria Math" w:cs="Times New Roman"/>
                      <w:i/>
                      <w:sz w:val="24"/>
                      <w:szCs w:val="24"/>
                      <w:lang w:val="kk-KZ"/>
                    </w:rPr>
                  </m:ctrlPr>
                </m:fPr>
                <m:num>
                  <m:r>
                    <w:rPr>
                      <w:rFonts w:ascii="Cambria Math" w:hAnsi="Cambria Math" w:cs="Times New Roman"/>
                      <w:sz w:val="24"/>
                      <w:szCs w:val="24"/>
                      <w:lang w:val="kk-KZ"/>
                    </w:rPr>
                    <m:t>R</m:t>
                  </m:r>
                </m:num>
                <m:den>
                  <m:r>
                    <w:rPr>
                      <w:rFonts w:ascii="Cambria Math" w:hAnsi="Cambria Math" w:cs="Times New Roman"/>
                      <w:sz w:val="24"/>
                      <w:szCs w:val="24"/>
                      <w:lang w:val="kk-KZ"/>
                    </w:rPr>
                    <m:t>d</m:t>
                  </m:r>
                </m:den>
              </m:f>
            </m:oMath>
            <w:r w:rsidRPr="00BB3C83">
              <w:rPr>
                <w:rFonts w:ascii="Times New Roman" w:hAnsi="Times New Roman" w:cs="Times New Roman"/>
                <w:sz w:val="24"/>
                <w:szCs w:val="24"/>
                <w:lang w:val="kk-KZ"/>
              </w:rPr>
              <w:t xml:space="preserve">    </w:t>
            </w:r>
            <m:oMath>
              <m:r>
                <w:rPr>
                  <w:rFonts w:ascii="Cambria Math" w:hAnsi="Cambria Math" w:cs="Times New Roman"/>
                  <w:sz w:val="24"/>
                  <w:szCs w:val="24"/>
                  <w:lang w:val="kk-KZ"/>
                </w:rPr>
                <m:t>d=</m:t>
              </m:r>
              <m:f>
                <m:fPr>
                  <m:ctrlPr>
                    <w:rPr>
                      <w:rFonts w:ascii="Cambria Math" w:hAnsi="Cambria Math" w:cs="Times New Roman"/>
                      <w:i/>
                      <w:sz w:val="24"/>
                      <w:szCs w:val="24"/>
                      <w:lang w:val="kk-KZ"/>
                    </w:rPr>
                  </m:ctrlPr>
                </m:fPr>
                <m:num>
                  <m:r>
                    <w:rPr>
                      <w:rFonts w:ascii="Cambria Math" w:hAnsi="Cambria Math" w:cs="Times New Roman"/>
                      <w:sz w:val="24"/>
                      <w:szCs w:val="24"/>
                      <w:lang w:val="kk-KZ"/>
                    </w:rPr>
                    <m:t>R</m:t>
                  </m:r>
                </m:num>
                <m:den>
                  <m:r>
                    <w:rPr>
                      <w:rFonts w:ascii="Cambria Math" w:hAnsi="Cambria Math" w:cs="Times New Roman"/>
                      <w:sz w:val="24"/>
                      <w:szCs w:val="24"/>
                      <w:lang w:val="kk-KZ"/>
                    </w:rPr>
                    <m:t>sinp</m:t>
                  </m:r>
                </m:den>
              </m:f>
            </m:oMath>
            <w:r w:rsidRPr="00BB3C83">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немесе </w:t>
            </w:r>
            <m:oMath>
              <m:r>
                <w:rPr>
                  <w:rFonts w:ascii="Cambria Math" w:hAnsi="Cambria Math" w:cs="Times New Roman"/>
                  <w:sz w:val="24"/>
                  <w:szCs w:val="24"/>
                  <w:lang w:val="kk-KZ"/>
                </w:rPr>
                <m:t>d=</m:t>
              </m:r>
              <m:f>
                <m:fPr>
                  <m:ctrlPr>
                    <w:rPr>
                      <w:rFonts w:ascii="Cambria Math" w:hAnsi="Cambria Math" w:cs="Times New Roman"/>
                      <w:i/>
                      <w:sz w:val="24"/>
                      <w:szCs w:val="24"/>
                      <w:lang w:val="kk-KZ"/>
                    </w:rPr>
                  </m:ctrlPr>
                </m:fPr>
                <m:num>
                  <m:r>
                    <w:rPr>
                      <w:rFonts w:ascii="Cambria Math" w:hAnsi="Cambria Math" w:cs="Times New Roman"/>
                      <w:sz w:val="24"/>
                      <w:szCs w:val="24"/>
                      <w:lang w:val="kk-KZ"/>
                    </w:rPr>
                    <m:t>1</m:t>
                  </m:r>
                </m:num>
                <m:den>
                  <m:r>
                    <w:rPr>
                      <w:rFonts w:ascii="Cambria Math" w:hAnsi="Cambria Math" w:cs="Times New Roman"/>
                      <w:sz w:val="24"/>
                      <w:szCs w:val="24"/>
                      <w:lang w:val="kk-KZ"/>
                    </w:rPr>
                    <m:t>p</m:t>
                  </m:r>
                </m:den>
              </m:f>
            </m:oMath>
          </w:p>
          <w:p w14:paraId="727BB79E" w14:textId="77777777" w:rsidR="00BB3C83" w:rsidRDefault="00BB3C83" w:rsidP="00BB3C83">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 xml:space="preserve">            1пк =1 а.б/sin1</w:t>
            </w:r>
            <w:r>
              <w:rPr>
                <w:rFonts w:ascii="Times New Roman" w:eastAsia="Times New Roman" w:hAnsi="Times New Roman" w:cs="Times New Roman"/>
                <w:sz w:val="24"/>
                <w:szCs w:val="24"/>
                <w:vertAlign w:val="superscript"/>
                <w:lang w:val="kk-KZ"/>
              </w:rPr>
              <w:t>//</w:t>
            </w:r>
            <w:r>
              <w:rPr>
                <w:rFonts w:ascii="Times New Roman" w:eastAsia="Times New Roman" w:hAnsi="Times New Roman" w:cs="Times New Roman"/>
                <w:sz w:val="24"/>
                <w:szCs w:val="24"/>
                <w:lang w:val="kk-KZ"/>
              </w:rPr>
              <w:t xml:space="preserve"> = 206265 а.б.= 3,086  10</w:t>
            </w:r>
            <w:r>
              <w:rPr>
                <w:rFonts w:ascii="Times New Roman" w:eastAsia="Times New Roman" w:hAnsi="Times New Roman" w:cs="Times New Roman"/>
                <w:sz w:val="24"/>
                <w:szCs w:val="24"/>
                <w:vertAlign w:val="superscript"/>
                <w:lang w:val="kk-KZ"/>
              </w:rPr>
              <w:t>13</w:t>
            </w:r>
            <w:r>
              <w:rPr>
                <w:rFonts w:ascii="Times New Roman" w:eastAsia="Times New Roman" w:hAnsi="Times New Roman" w:cs="Times New Roman"/>
                <w:sz w:val="24"/>
                <w:szCs w:val="24"/>
                <w:lang w:val="kk-KZ"/>
              </w:rPr>
              <w:t xml:space="preserve"> км. </w:t>
            </w:r>
          </w:p>
          <w:p w14:paraId="0F401EB7" w14:textId="77777777" w:rsidR="00BB3C83" w:rsidRDefault="00BB3C83" w:rsidP="00BB3C83">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=3,2616 жарық жылы</w:t>
            </w:r>
          </w:p>
          <w:p w14:paraId="29E6FEC4" w14:textId="77777777" w:rsidR="00BB3C83" w:rsidRDefault="00BB3C83" w:rsidP="00BB3C83">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 а.б. =149 597 871 км</w:t>
            </w:r>
            <m:oMath>
              <m:r>
                <w:rPr>
                  <w:rFonts w:ascii="Cambria Math" w:eastAsia="Times New Roman" w:hAnsi="Cambria Math" w:cs="Times New Roman"/>
                  <w:sz w:val="24"/>
                  <w:szCs w:val="24"/>
                  <w:lang w:val="kk-KZ"/>
                </w:rPr>
                <m:t>≈</m:t>
              </m:r>
            </m:oMath>
            <w:r>
              <w:rPr>
                <w:rFonts w:ascii="Times New Roman" w:eastAsia="Times New Roman" w:hAnsi="Times New Roman" w:cs="Times New Roman"/>
                <w:sz w:val="24"/>
                <w:szCs w:val="24"/>
                <w:lang w:val="kk-KZ"/>
              </w:rPr>
              <w:t xml:space="preserve"> 150 000 000 км</w:t>
            </w:r>
          </w:p>
          <w:p w14:paraId="269A70A5" w14:textId="77777777" w:rsidR="006866A6" w:rsidRDefault="006866A6" w:rsidP="006866A6">
            <w:pPr>
              <w:shd w:val="clear" w:color="auto" w:fill="F8F9FA"/>
              <w:jc w:val="both"/>
              <w:rPr>
                <w:rFonts w:ascii="Times New Roman" w:hAnsi="Times New Roman" w:cs="Times New Roman"/>
                <w:sz w:val="24"/>
                <w:szCs w:val="24"/>
                <w:lang w:val="kk-KZ"/>
              </w:rPr>
            </w:pPr>
          </w:p>
          <w:p w14:paraId="0DE04309" w14:textId="56499D40" w:rsidR="006866A6" w:rsidRDefault="006866A6" w:rsidP="006866A6">
            <w:pPr>
              <w:shd w:val="clear" w:color="auto" w:fill="F8F9FA"/>
              <w:jc w:val="both"/>
              <w:rPr>
                <w:rFonts w:ascii="Times New Roman" w:hAnsi="Times New Roman" w:cs="Times New Roman"/>
                <w:sz w:val="24"/>
                <w:szCs w:val="24"/>
                <w:lang w:val="kk-KZ"/>
              </w:rPr>
            </w:pPr>
          </w:p>
          <w:p w14:paraId="6F78629E" w14:textId="77777777" w:rsidR="006866A6" w:rsidRDefault="006866A6" w:rsidP="006866A6">
            <w:pPr>
              <w:shd w:val="clear" w:color="auto" w:fill="F8F9FA"/>
              <w:jc w:val="both"/>
              <w:rPr>
                <w:rFonts w:ascii="Times New Roman" w:hAnsi="Times New Roman" w:cs="Times New Roman"/>
                <w:sz w:val="24"/>
                <w:szCs w:val="24"/>
                <w:lang w:val="kk-KZ"/>
              </w:rPr>
            </w:pPr>
          </w:p>
          <w:p w14:paraId="786C49FF" w14:textId="77777777" w:rsidR="006866A6" w:rsidRPr="00061CFC" w:rsidRDefault="006866A6" w:rsidP="006866A6">
            <w:pPr>
              <w:shd w:val="clear" w:color="auto" w:fill="F8F9FA"/>
              <w:jc w:val="both"/>
              <w:rPr>
                <w:rFonts w:ascii="Times New Roman" w:hAnsi="Times New Roman" w:cs="Times New Roman"/>
                <w:sz w:val="24"/>
                <w:szCs w:val="24"/>
                <w:lang w:val="kk-KZ"/>
              </w:rPr>
            </w:pPr>
          </w:p>
        </w:tc>
      </w:tr>
      <w:tr w:rsidR="006866A6" w:rsidRPr="00A15869" w14:paraId="088095C9" w14:textId="77777777" w:rsidTr="006866A6">
        <w:tc>
          <w:tcPr>
            <w:tcW w:w="1496" w:type="dxa"/>
          </w:tcPr>
          <w:p w14:paraId="0A6B933D" w14:textId="77777777" w:rsidR="006866A6" w:rsidRPr="005C666C" w:rsidRDefault="006866A6" w:rsidP="006866A6">
            <w:pPr>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ілтемелер</w:t>
            </w:r>
          </w:p>
          <w:p w14:paraId="5BFC41EE" w14:textId="77777777" w:rsidR="006866A6" w:rsidRPr="005C666C" w:rsidRDefault="006866A6" w:rsidP="006866A6">
            <w:pPr>
              <w:rPr>
                <w:rFonts w:ascii="Times New Roman" w:hAnsi="Times New Roman" w:cs="Times New Roman"/>
                <w:b/>
                <w:sz w:val="24"/>
                <w:szCs w:val="24"/>
                <w:lang w:val="kk-KZ"/>
              </w:rPr>
            </w:pPr>
          </w:p>
        </w:tc>
        <w:tc>
          <w:tcPr>
            <w:tcW w:w="7849" w:type="dxa"/>
            <w:gridSpan w:val="3"/>
          </w:tcPr>
          <w:p w14:paraId="777A3F31" w14:textId="0F314F15" w:rsidR="006866A6" w:rsidRDefault="006866A6" w:rsidP="006866A6">
            <w:pPr>
              <w:rPr>
                <w:rFonts w:ascii="Times New Roman" w:hAnsi="Times New Roman" w:cs="Times New Roman"/>
                <w:sz w:val="24"/>
                <w:szCs w:val="24"/>
                <w:lang w:val="kk-KZ"/>
              </w:rPr>
            </w:pPr>
            <w:r w:rsidRPr="005C666C">
              <w:rPr>
                <w:rFonts w:ascii="Times New Roman" w:hAnsi="Times New Roman" w:cs="Times New Roman"/>
                <w:sz w:val="24"/>
                <w:szCs w:val="24"/>
                <w:lang w:val="kk-KZ"/>
              </w:rPr>
              <w:t xml:space="preserve">физика 9 – сынып . Атамұра баспасы </w:t>
            </w:r>
            <w:r w:rsidR="00BB3C83">
              <w:rPr>
                <w:rFonts w:ascii="Times New Roman" w:hAnsi="Times New Roman" w:cs="Times New Roman"/>
                <w:sz w:val="24"/>
                <w:szCs w:val="24"/>
                <w:lang w:val="en-US"/>
              </w:rPr>
              <w:t>60</w:t>
            </w:r>
            <w:r w:rsidRPr="005C666C">
              <w:rPr>
                <w:rFonts w:ascii="Times New Roman" w:hAnsi="Times New Roman" w:cs="Times New Roman"/>
                <w:sz w:val="24"/>
                <w:szCs w:val="24"/>
                <w:lang w:val="kk-KZ"/>
              </w:rPr>
              <w:t>-бет §</w:t>
            </w:r>
            <w:r>
              <w:rPr>
                <w:rFonts w:ascii="Times New Roman" w:hAnsi="Times New Roman" w:cs="Times New Roman"/>
                <w:sz w:val="24"/>
                <w:szCs w:val="24"/>
                <w:lang w:val="kk-KZ"/>
              </w:rPr>
              <w:t>1</w:t>
            </w:r>
            <w:r w:rsidR="00BB3C83">
              <w:rPr>
                <w:rFonts w:ascii="Times New Roman" w:hAnsi="Times New Roman" w:cs="Times New Roman"/>
                <w:sz w:val="24"/>
                <w:szCs w:val="24"/>
                <w:lang w:val="en-US"/>
              </w:rPr>
              <w:t>3</w:t>
            </w:r>
            <w:r w:rsidRPr="005C666C">
              <w:rPr>
                <w:rFonts w:ascii="Times New Roman" w:hAnsi="Times New Roman" w:cs="Times New Roman"/>
                <w:sz w:val="24"/>
                <w:szCs w:val="24"/>
                <w:lang w:val="kk-KZ"/>
              </w:rPr>
              <w:t>.</w:t>
            </w:r>
          </w:p>
          <w:p w14:paraId="27D7450C" w14:textId="77777777" w:rsidR="006866A6" w:rsidRPr="005C666C" w:rsidRDefault="006866A6" w:rsidP="006866A6">
            <w:pPr>
              <w:rPr>
                <w:rFonts w:ascii="Times New Roman" w:hAnsi="Times New Roman" w:cs="Times New Roman"/>
                <w:sz w:val="24"/>
                <w:szCs w:val="24"/>
                <w:lang w:val="kk-KZ"/>
              </w:rPr>
            </w:pPr>
            <w:r w:rsidRPr="00025B86">
              <w:rPr>
                <w:rFonts w:ascii="Times New Roman" w:hAnsi="Times New Roman" w:cs="Times New Roman"/>
                <w:sz w:val="24"/>
                <w:szCs w:val="24"/>
                <w:lang w:val="kk-KZ"/>
              </w:rPr>
              <w:t xml:space="preserve">https://www.opiq.kz/kit/19/chapter/973 </w:t>
            </w:r>
          </w:p>
        </w:tc>
      </w:tr>
      <w:tr w:rsidR="006866A6" w:rsidRPr="00A15869" w14:paraId="63E1FC8A" w14:textId="77777777" w:rsidTr="006866A6">
        <w:tc>
          <w:tcPr>
            <w:tcW w:w="1496" w:type="dxa"/>
          </w:tcPr>
          <w:p w14:paraId="47FEEAE1" w14:textId="77777777" w:rsidR="006866A6" w:rsidRPr="005C666C" w:rsidRDefault="006866A6" w:rsidP="006866A6">
            <w:pPr>
              <w:rPr>
                <w:rFonts w:ascii="Times New Roman" w:hAnsi="Times New Roman" w:cs="Times New Roman"/>
                <w:b/>
                <w:sz w:val="24"/>
                <w:szCs w:val="24"/>
                <w:lang w:val="kk-KZ"/>
              </w:rPr>
            </w:pPr>
            <w:r w:rsidRPr="005C666C">
              <w:rPr>
                <w:rFonts w:ascii="Times New Roman" w:hAnsi="Times New Roman" w:cs="Times New Roman"/>
                <w:b/>
                <w:sz w:val="24"/>
                <w:szCs w:val="24"/>
                <w:lang w:val="kk-KZ"/>
              </w:rPr>
              <w:t>Тапсырмалар</w:t>
            </w:r>
          </w:p>
        </w:tc>
        <w:tc>
          <w:tcPr>
            <w:tcW w:w="7849" w:type="dxa"/>
            <w:gridSpan w:val="3"/>
          </w:tcPr>
          <w:tbl>
            <w:tblPr>
              <w:tblW w:w="8893" w:type="dxa"/>
              <w:tblBorders>
                <w:top w:val="nil"/>
                <w:left w:val="nil"/>
                <w:bottom w:val="nil"/>
                <w:right w:val="nil"/>
              </w:tblBorders>
              <w:tblLook w:val="0000" w:firstRow="0" w:lastRow="0" w:firstColumn="0" w:lastColumn="0" w:noHBand="0" w:noVBand="0"/>
            </w:tblPr>
            <w:tblGrid>
              <w:gridCol w:w="8671"/>
              <w:gridCol w:w="222"/>
            </w:tblGrid>
            <w:tr w:rsidR="006866A6" w:rsidRPr="00A15869" w14:paraId="69469449" w14:textId="77777777" w:rsidTr="00FF5E68">
              <w:trPr>
                <w:trHeight w:val="857"/>
              </w:trPr>
              <w:tc>
                <w:tcPr>
                  <w:tcW w:w="0" w:type="auto"/>
                </w:tcPr>
                <w:p w14:paraId="19858FAF" w14:textId="77777777" w:rsidR="006866A6" w:rsidRPr="000970F4" w:rsidRDefault="006866A6" w:rsidP="006866A6">
                  <w:pPr>
                    <w:spacing w:line="240" w:lineRule="auto"/>
                    <w:rPr>
                      <w:rFonts w:ascii="Times New Roman" w:hAnsi="Times New Roman" w:cs="Times New Roman"/>
                      <w:color w:val="000000"/>
                      <w:sz w:val="23"/>
                      <w:szCs w:val="23"/>
                      <w:lang w:val="kk-KZ"/>
                    </w:rPr>
                  </w:pPr>
                  <w:r w:rsidRPr="000970F4">
                    <w:rPr>
                      <w:rFonts w:ascii="Times New Roman" w:hAnsi="Times New Roman" w:cs="Times New Roman"/>
                      <w:color w:val="000000"/>
                      <w:sz w:val="23"/>
                      <w:szCs w:val="23"/>
                      <w:lang w:val="kk-KZ"/>
                    </w:rPr>
                    <w:t>Есептер</w:t>
                  </w:r>
                </w:p>
                <w:p w14:paraId="5911CA8C" w14:textId="53DBEC4B" w:rsidR="00A3597F" w:rsidRDefault="00A3597F" w:rsidP="00A3597F">
                  <w:pPr>
                    <w:pStyle w:val="a4"/>
                    <w:numPr>
                      <w:ilvl w:val="0"/>
                      <w:numId w:val="2"/>
                    </w:numPr>
                    <w:spacing w:after="200" w:line="276"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 xml:space="preserve">Процион жұлдызының параллаксы 0,28″. Бетельгейзе жұлдызына дейінгі қашықтық 652 жарық жылына тең болатын болса, онда Олар бір – біріне қанша есе алыс орналасқан? </w:t>
                  </w:r>
                </w:p>
                <w:p w14:paraId="3704D7E2" w14:textId="12B109CA" w:rsidR="00A3597F" w:rsidRPr="00A3597F" w:rsidRDefault="00A3597F" w:rsidP="005106A9">
                  <w:pPr>
                    <w:pStyle w:val="a4"/>
                    <w:numPr>
                      <w:ilvl w:val="0"/>
                      <w:numId w:val="2"/>
                    </w:numPr>
                    <w:spacing w:after="200" w:line="276" w:lineRule="auto"/>
                    <w:rPr>
                      <w:rFonts w:ascii="Times New Roman" w:eastAsia="Times New Roman" w:hAnsi="Times New Roman" w:cs="Times New Roman"/>
                      <w:sz w:val="24"/>
                      <w:szCs w:val="24"/>
                      <w:lang w:val="kk-KZ" w:eastAsia="ru-RU"/>
                    </w:rPr>
                  </w:pPr>
                  <w:r w:rsidRPr="00A3597F">
                    <w:rPr>
                      <w:rFonts w:ascii="Times New Roman" w:eastAsia="Times New Roman" w:hAnsi="Times New Roman" w:cs="Times New Roman"/>
                      <w:sz w:val="24"/>
                      <w:szCs w:val="24"/>
                      <w:lang w:val="kk-KZ" w:eastAsia="ru-RU"/>
                    </w:rPr>
                    <w:t>Белгісіз бір Х жұлдыздың жылдық параллаксі 0,</w:t>
                  </w:r>
                  <w:r w:rsidRPr="00A3597F">
                    <w:rPr>
                      <w:rFonts w:ascii="Times New Roman" w:eastAsia="Times New Roman" w:hAnsi="Times New Roman" w:cs="Times New Roman"/>
                      <w:sz w:val="24"/>
                      <w:szCs w:val="24"/>
                      <w:lang w:val="kk-KZ" w:eastAsia="ru-RU"/>
                    </w:rPr>
                    <w:t>37921</w:t>
                  </w:r>
                  <w:r w:rsidRPr="00A3597F">
                    <w:rPr>
                      <w:rFonts w:ascii="Times New Roman" w:eastAsia="Times New Roman" w:hAnsi="Times New Roman" w:cs="Times New Roman"/>
                      <w:sz w:val="24"/>
                      <w:szCs w:val="24"/>
                      <w:vertAlign w:val="superscript"/>
                      <w:lang w:val="kk-KZ" w:eastAsia="ru-RU"/>
                    </w:rPr>
                    <w:t>//</w:t>
                  </w:r>
                  <w:r w:rsidRPr="00A3597F">
                    <w:rPr>
                      <w:rFonts w:ascii="Times New Roman" w:eastAsia="Times New Roman" w:hAnsi="Times New Roman" w:cs="Times New Roman"/>
                      <w:sz w:val="24"/>
                      <w:szCs w:val="24"/>
                      <w:lang w:val="kk-KZ" w:eastAsia="ru-RU"/>
                    </w:rPr>
                    <w:t>. Бұл жұлдыз Күнмен салыстырғанда бізден неше есе қашық жатқанын анықтаңыз.</w:t>
                  </w:r>
                </w:p>
                <w:p w14:paraId="78969756" w14:textId="77777777" w:rsidR="006866A6" w:rsidRPr="00EB1AE1" w:rsidRDefault="006866A6" w:rsidP="00BB3C83">
                  <w:pPr>
                    <w:spacing w:line="240" w:lineRule="auto"/>
                    <w:rPr>
                      <w:rFonts w:ascii="Times New Roman" w:hAnsi="Times New Roman" w:cs="Times New Roman"/>
                      <w:color w:val="000000"/>
                      <w:sz w:val="23"/>
                      <w:szCs w:val="23"/>
                      <w:lang w:val="kk-KZ"/>
                    </w:rPr>
                  </w:pPr>
                </w:p>
              </w:tc>
              <w:tc>
                <w:tcPr>
                  <w:tcW w:w="0" w:type="auto"/>
                </w:tcPr>
                <w:p w14:paraId="4438ADE3" w14:textId="77777777" w:rsidR="006866A6" w:rsidRPr="005C666C" w:rsidRDefault="006866A6" w:rsidP="006866A6">
                  <w:pPr>
                    <w:autoSpaceDE w:val="0"/>
                    <w:autoSpaceDN w:val="0"/>
                    <w:adjustRightInd w:val="0"/>
                    <w:spacing w:after="0" w:line="240" w:lineRule="auto"/>
                    <w:rPr>
                      <w:rFonts w:ascii="Times New Roman" w:hAnsi="Times New Roman" w:cs="Times New Roman"/>
                      <w:color w:val="000000"/>
                      <w:sz w:val="23"/>
                      <w:szCs w:val="23"/>
                      <w:lang w:val="kk-KZ"/>
                    </w:rPr>
                  </w:pPr>
                </w:p>
                <w:p w14:paraId="4D73A9D1" w14:textId="77777777" w:rsidR="006866A6" w:rsidRPr="005C666C" w:rsidRDefault="006866A6" w:rsidP="006866A6">
                  <w:pPr>
                    <w:autoSpaceDE w:val="0"/>
                    <w:autoSpaceDN w:val="0"/>
                    <w:adjustRightInd w:val="0"/>
                    <w:spacing w:after="0" w:line="240" w:lineRule="auto"/>
                    <w:rPr>
                      <w:rFonts w:ascii="Times New Roman" w:hAnsi="Times New Roman" w:cs="Times New Roman"/>
                      <w:color w:val="000000"/>
                      <w:sz w:val="23"/>
                      <w:szCs w:val="23"/>
                      <w:lang w:val="kk-KZ"/>
                    </w:rPr>
                  </w:pPr>
                </w:p>
              </w:tc>
            </w:tr>
            <w:tr w:rsidR="006866A6" w:rsidRPr="00A15869" w14:paraId="2235E8F6" w14:textId="77777777" w:rsidTr="00FF5E68">
              <w:trPr>
                <w:trHeight w:val="857"/>
              </w:trPr>
              <w:tc>
                <w:tcPr>
                  <w:tcW w:w="0" w:type="auto"/>
                </w:tcPr>
                <w:p w14:paraId="53B39ACC" w14:textId="77777777" w:rsidR="006866A6" w:rsidRPr="00CE57B2" w:rsidRDefault="006866A6" w:rsidP="006866A6">
                  <w:pPr>
                    <w:pStyle w:val="a6"/>
                    <w:rPr>
                      <w:bCs/>
                      <w:color w:val="000000"/>
                      <w:sz w:val="23"/>
                      <w:szCs w:val="23"/>
                      <w:lang w:val="kk-KZ"/>
                    </w:rPr>
                  </w:pPr>
                </w:p>
              </w:tc>
              <w:tc>
                <w:tcPr>
                  <w:tcW w:w="0" w:type="auto"/>
                </w:tcPr>
                <w:p w14:paraId="2C465BA1" w14:textId="77777777" w:rsidR="006866A6" w:rsidRPr="005C666C" w:rsidRDefault="006866A6" w:rsidP="006866A6">
                  <w:pPr>
                    <w:autoSpaceDE w:val="0"/>
                    <w:autoSpaceDN w:val="0"/>
                    <w:adjustRightInd w:val="0"/>
                    <w:spacing w:after="0" w:line="240" w:lineRule="auto"/>
                    <w:rPr>
                      <w:rFonts w:ascii="Times New Roman" w:hAnsi="Times New Roman" w:cs="Times New Roman"/>
                      <w:color w:val="000000"/>
                      <w:sz w:val="23"/>
                      <w:szCs w:val="23"/>
                      <w:lang w:val="kk-KZ"/>
                    </w:rPr>
                  </w:pPr>
                </w:p>
              </w:tc>
            </w:tr>
            <w:tr w:rsidR="006866A6" w:rsidRPr="00A15869" w14:paraId="19FE3310" w14:textId="77777777" w:rsidTr="00FF5E68">
              <w:trPr>
                <w:trHeight w:val="1765"/>
              </w:trPr>
              <w:tc>
                <w:tcPr>
                  <w:tcW w:w="0" w:type="auto"/>
                  <w:gridSpan w:val="2"/>
                </w:tcPr>
                <w:p w14:paraId="0936E50F" w14:textId="77777777" w:rsidR="006866A6" w:rsidRPr="00361480" w:rsidRDefault="006866A6" w:rsidP="006866A6">
                  <w:pPr>
                    <w:pStyle w:val="Default"/>
                    <w:rPr>
                      <w:sz w:val="23"/>
                      <w:szCs w:val="23"/>
                      <w:lang w:val="kk-KZ"/>
                    </w:rPr>
                  </w:pPr>
                </w:p>
              </w:tc>
            </w:tr>
            <w:tr w:rsidR="006866A6" w:rsidRPr="00A15869" w14:paraId="514748DE" w14:textId="77777777" w:rsidTr="00FF5E68">
              <w:trPr>
                <w:trHeight w:val="247"/>
              </w:trPr>
              <w:tc>
                <w:tcPr>
                  <w:tcW w:w="0" w:type="auto"/>
                  <w:gridSpan w:val="2"/>
                </w:tcPr>
                <w:p w14:paraId="47F9B2A5" w14:textId="77777777" w:rsidR="006866A6" w:rsidRPr="002C7A66" w:rsidRDefault="006866A6" w:rsidP="006866A6">
                  <w:pPr>
                    <w:autoSpaceDE w:val="0"/>
                    <w:autoSpaceDN w:val="0"/>
                    <w:adjustRightInd w:val="0"/>
                    <w:spacing w:after="0" w:line="240" w:lineRule="auto"/>
                    <w:rPr>
                      <w:rFonts w:ascii="Times New Roman" w:hAnsi="Times New Roman" w:cs="Times New Roman"/>
                      <w:color w:val="000000"/>
                      <w:sz w:val="23"/>
                      <w:szCs w:val="23"/>
                      <w:lang w:val="kk-KZ"/>
                    </w:rPr>
                  </w:pPr>
                </w:p>
              </w:tc>
            </w:tr>
          </w:tbl>
          <w:p w14:paraId="36C36030" w14:textId="77777777" w:rsidR="006866A6" w:rsidRPr="002C7A66" w:rsidRDefault="006866A6" w:rsidP="006866A6">
            <w:pPr>
              <w:rPr>
                <w:rFonts w:ascii="Times New Roman" w:hAnsi="Times New Roman" w:cs="Times New Roman"/>
                <w:lang w:val="kk-KZ"/>
              </w:rPr>
            </w:pPr>
          </w:p>
          <w:tbl>
            <w:tblPr>
              <w:tblW w:w="0" w:type="auto"/>
              <w:tblBorders>
                <w:top w:val="nil"/>
                <w:left w:val="nil"/>
                <w:bottom w:val="nil"/>
                <w:right w:val="nil"/>
              </w:tblBorders>
              <w:tblLook w:val="0000" w:firstRow="0" w:lastRow="0" w:firstColumn="0" w:lastColumn="0" w:noHBand="0" w:noVBand="0"/>
            </w:tblPr>
            <w:tblGrid>
              <w:gridCol w:w="222"/>
            </w:tblGrid>
            <w:tr w:rsidR="006866A6" w:rsidRPr="00A15869" w14:paraId="48CC0E84" w14:textId="77777777" w:rsidTr="00FF5E68">
              <w:trPr>
                <w:trHeight w:val="107"/>
              </w:trPr>
              <w:tc>
                <w:tcPr>
                  <w:tcW w:w="0" w:type="auto"/>
                </w:tcPr>
                <w:p w14:paraId="004DEEBA" w14:textId="77777777" w:rsidR="006866A6" w:rsidRPr="00757999" w:rsidRDefault="006866A6" w:rsidP="006866A6">
                  <w:pPr>
                    <w:pStyle w:val="a4"/>
                    <w:numPr>
                      <w:ilvl w:val="0"/>
                      <w:numId w:val="1"/>
                    </w:numPr>
                    <w:autoSpaceDE w:val="0"/>
                    <w:autoSpaceDN w:val="0"/>
                    <w:adjustRightInd w:val="0"/>
                    <w:spacing w:after="0" w:line="240" w:lineRule="auto"/>
                    <w:rPr>
                      <w:rFonts w:ascii="Times New Roman" w:hAnsi="Times New Roman" w:cs="Times New Roman"/>
                      <w:color w:val="000000"/>
                      <w:sz w:val="23"/>
                      <w:szCs w:val="23"/>
                      <w:lang w:val="kk-KZ"/>
                    </w:rPr>
                  </w:pPr>
                </w:p>
              </w:tc>
            </w:tr>
            <w:tr w:rsidR="006866A6" w:rsidRPr="00A15869" w14:paraId="0EBDC3B4" w14:textId="77777777" w:rsidTr="00FF5E68">
              <w:trPr>
                <w:trHeight w:val="107"/>
              </w:trPr>
              <w:tc>
                <w:tcPr>
                  <w:tcW w:w="0" w:type="auto"/>
                </w:tcPr>
                <w:p w14:paraId="5755B997" w14:textId="77777777" w:rsidR="006866A6" w:rsidRPr="005C666C" w:rsidRDefault="006866A6" w:rsidP="006866A6">
                  <w:pPr>
                    <w:autoSpaceDE w:val="0"/>
                    <w:autoSpaceDN w:val="0"/>
                    <w:adjustRightInd w:val="0"/>
                    <w:spacing w:after="0" w:line="240" w:lineRule="auto"/>
                    <w:rPr>
                      <w:rFonts w:ascii="Times New Roman" w:hAnsi="Times New Roman" w:cs="Times New Roman"/>
                      <w:b/>
                      <w:bCs/>
                      <w:color w:val="000000"/>
                      <w:sz w:val="23"/>
                      <w:szCs w:val="23"/>
                      <w:lang w:val="kk-KZ"/>
                    </w:rPr>
                  </w:pPr>
                </w:p>
              </w:tc>
            </w:tr>
          </w:tbl>
          <w:p w14:paraId="21098ECF" w14:textId="77777777" w:rsidR="006866A6" w:rsidRPr="005C666C" w:rsidRDefault="006866A6" w:rsidP="006866A6">
            <w:pPr>
              <w:autoSpaceDE w:val="0"/>
              <w:autoSpaceDN w:val="0"/>
              <w:adjustRightInd w:val="0"/>
              <w:rPr>
                <w:rFonts w:ascii="Times New Roman" w:hAnsi="Times New Roman" w:cs="Times New Roman"/>
                <w:color w:val="000000"/>
                <w:sz w:val="23"/>
                <w:szCs w:val="23"/>
                <w:lang w:val="kk-KZ"/>
              </w:rPr>
            </w:pPr>
          </w:p>
          <w:p w14:paraId="06B85A71" w14:textId="77777777" w:rsidR="006866A6" w:rsidRPr="005C666C" w:rsidRDefault="006866A6" w:rsidP="006866A6">
            <w:pPr>
              <w:rPr>
                <w:lang w:val="kk-KZ"/>
              </w:rPr>
            </w:pPr>
          </w:p>
          <w:p w14:paraId="69726037" w14:textId="77777777" w:rsidR="006866A6" w:rsidRPr="005C666C" w:rsidRDefault="006866A6" w:rsidP="006866A6">
            <w:pPr>
              <w:rPr>
                <w:lang w:val="kk-KZ"/>
              </w:rPr>
            </w:pPr>
          </w:p>
        </w:tc>
      </w:tr>
      <w:tr w:rsidR="006866A6" w:rsidRPr="00A15869" w14:paraId="4B5A1F64" w14:textId="77777777" w:rsidTr="006866A6">
        <w:tc>
          <w:tcPr>
            <w:tcW w:w="1496" w:type="dxa"/>
          </w:tcPr>
          <w:p w14:paraId="6FA21CD0" w14:textId="77777777" w:rsidR="006866A6" w:rsidRPr="005C666C" w:rsidRDefault="006866A6" w:rsidP="006866A6">
            <w:pPr>
              <w:rPr>
                <w:rFonts w:ascii="Times New Roman" w:hAnsi="Times New Roman" w:cs="Times New Roman"/>
                <w:b/>
                <w:sz w:val="24"/>
                <w:szCs w:val="24"/>
                <w:lang w:val="kk-KZ"/>
              </w:rPr>
            </w:pPr>
            <w:r>
              <w:rPr>
                <w:rFonts w:ascii="Times New Roman" w:hAnsi="Times New Roman" w:cs="Times New Roman"/>
                <w:b/>
                <w:sz w:val="24"/>
                <w:szCs w:val="24"/>
                <w:lang w:val="kk-KZ"/>
              </w:rPr>
              <w:t xml:space="preserve">Кері байланыс </w:t>
            </w:r>
          </w:p>
        </w:tc>
        <w:tc>
          <w:tcPr>
            <w:tcW w:w="7849" w:type="dxa"/>
            <w:gridSpan w:val="3"/>
          </w:tcPr>
          <w:p w14:paraId="393839DF" w14:textId="77777777" w:rsidR="006866A6" w:rsidRDefault="006866A6" w:rsidP="006866A6">
            <w:pPr>
              <w:pStyle w:val="Default"/>
              <w:rPr>
                <w:sz w:val="23"/>
                <w:szCs w:val="23"/>
                <w:lang w:val="kk-KZ"/>
              </w:rPr>
            </w:pPr>
            <w:r>
              <w:rPr>
                <w:sz w:val="23"/>
                <w:szCs w:val="23"/>
                <w:lang w:val="kk-KZ"/>
              </w:rPr>
              <w:t xml:space="preserve">Орындалған тапсырмаларын оқушылар </w:t>
            </w:r>
            <w:r w:rsidRPr="00A4052D">
              <w:rPr>
                <w:sz w:val="23"/>
                <w:szCs w:val="23"/>
                <w:lang w:val="kk-KZ"/>
              </w:rPr>
              <w:t xml:space="preserve">Kundelik.kz , </w:t>
            </w:r>
            <w:r>
              <w:rPr>
                <w:sz w:val="23"/>
                <w:szCs w:val="23"/>
                <w:lang w:val="kk-KZ"/>
              </w:rPr>
              <w:t xml:space="preserve">электрондық почта , </w:t>
            </w:r>
            <w:r w:rsidRPr="00A4052D">
              <w:rPr>
                <w:sz w:val="23"/>
                <w:szCs w:val="23"/>
                <w:lang w:val="kk-KZ"/>
              </w:rPr>
              <w:t xml:space="preserve">google classroom , WhatsApp </w:t>
            </w:r>
            <w:r>
              <w:rPr>
                <w:sz w:val="23"/>
                <w:szCs w:val="23"/>
                <w:lang w:val="kk-KZ"/>
              </w:rPr>
              <w:t>мобильді қосымшалары арқылы жібереді.</w:t>
            </w:r>
          </w:p>
          <w:p w14:paraId="3D10DF7A" w14:textId="77777777" w:rsidR="006866A6" w:rsidRPr="00A4052D" w:rsidRDefault="006866A6" w:rsidP="006866A6">
            <w:pPr>
              <w:pStyle w:val="Default"/>
              <w:rPr>
                <w:sz w:val="23"/>
                <w:szCs w:val="23"/>
                <w:lang w:val="kk-KZ"/>
              </w:rPr>
            </w:pPr>
          </w:p>
        </w:tc>
      </w:tr>
    </w:tbl>
    <w:p w14:paraId="5B731186" w14:textId="77777777" w:rsidR="006866A6" w:rsidRPr="005C666C" w:rsidRDefault="006866A6" w:rsidP="006866A6">
      <w:pPr>
        <w:rPr>
          <w:rFonts w:ascii="Times New Roman" w:hAnsi="Times New Roman" w:cs="Times New Roman"/>
          <w:sz w:val="28"/>
          <w:szCs w:val="28"/>
          <w:lang w:val="kk-KZ"/>
        </w:rPr>
      </w:pPr>
    </w:p>
    <w:p w14:paraId="6874257B" w14:textId="77777777" w:rsidR="006866A6" w:rsidRPr="005C666C" w:rsidRDefault="006866A6" w:rsidP="006866A6">
      <w:pPr>
        <w:rPr>
          <w:rFonts w:ascii="Times New Roman" w:hAnsi="Times New Roman" w:cs="Times New Roman"/>
          <w:sz w:val="24"/>
          <w:szCs w:val="24"/>
          <w:lang w:val="kk-KZ"/>
        </w:rPr>
      </w:pPr>
      <w:r w:rsidRPr="005C666C">
        <w:rPr>
          <w:rFonts w:ascii="Times New Roman" w:hAnsi="Times New Roman" w:cs="Times New Roman"/>
          <w:sz w:val="24"/>
          <w:szCs w:val="24"/>
          <w:lang w:val="kk-KZ"/>
        </w:rPr>
        <w:t>Әзірлеуші : Хасен З   №59 МГ физика пәні мұғалімі . Алматы қаласы Білім басқармасының ҚББЖТҒӘО қолдауымен ұсынылып отыр.</w:t>
      </w:r>
    </w:p>
    <w:p w14:paraId="4ACEDDCA" w14:textId="77777777" w:rsidR="006866A6" w:rsidRPr="005C666C" w:rsidRDefault="006866A6" w:rsidP="006866A6">
      <w:pPr>
        <w:rPr>
          <w:lang w:val="kk-KZ"/>
        </w:rPr>
      </w:pPr>
    </w:p>
    <w:p w14:paraId="7D1F5CC1" w14:textId="77777777" w:rsidR="006866A6" w:rsidRPr="00517F6A" w:rsidRDefault="006866A6" w:rsidP="006866A6">
      <w:pPr>
        <w:rPr>
          <w:lang w:val="kk-KZ"/>
        </w:rPr>
      </w:pPr>
    </w:p>
    <w:p w14:paraId="3736582B" w14:textId="77777777" w:rsidR="006866A6" w:rsidRPr="0049646B" w:rsidRDefault="006866A6" w:rsidP="006866A6">
      <w:pPr>
        <w:rPr>
          <w:lang w:val="kk-KZ"/>
        </w:rPr>
      </w:pPr>
    </w:p>
    <w:p w14:paraId="3AE12D6F" w14:textId="77777777" w:rsidR="006866A6" w:rsidRPr="00F24770" w:rsidRDefault="006866A6" w:rsidP="006866A6">
      <w:pPr>
        <w:rPr>
          <w:lang w:val="kk-KZ"/>
        </w:rPr>
      </w:pPr>
    </w:p>
    <w:p w14:paraId="6B98BD8F" w14:textId="77777777" w:rsidR="006866A6" w:rsidRPr="009C5640" w:rsidRDefault="006866A6" w:rsidP="006866A6">
      <w:pPr>
        <w:rPr>
          <w:lang w:val="kk-KZ"/>
        </w:rPr>
      </w:pPr>
    </w:p>
    <w:p w14:paraId="5DAD06AA" w14:textId="77777777" w:rsidR="006866A6" w:rsidRPr="004B768D" w:rsidRDefault="006866A6" w:rsidP="006866A6">
      <w:pPr>
        <w:rPr>
          <w:lang w:val="kk-KZ"/>
        </w:rPr>
      </w:pPr>
    </w:p>
    <w:p w14:paraId="51E5A15E" w14:textId="77777777" w:rsidR="006866A6" w:rsidRPr="00D63473" w:rsidRDefault="006866A6" w:rsidP="006866A6">
      <w:pPr>
        <w:rPr>
          <w:lang w:val="kk-KZ"/>
        </w:rPr>
      </w:pPr>
    </w:p>
    <w:p w14:paraId="716C656B" w14:textId="77777777" w:rsidR="006866A6" w:rsidRPr="00D232D8" w:rsidRDefault="006866A6" w:rsidP="006866A6">
      <w:pPr>
        <w:rPr>
          <w:lang w:val="kk-KZ"/>
        </w:rPr>
      </w:pPr>
    </w:p>
    <w:p w14:paraId="667BA4A4" w14:textId="77777777" w:rsidR="006866A6" w:rsidRPr="00F961EE" w:rsidRDefault="006866A6" w:rsidP="006866A6">
      <w:pPr>
        <w:rPr>
          <w:lang w:val="kk-KZ"/>
        </w:rPr>
      </w:pPr>
    </w:p>
    <w:p w14:paraId="306821A3" w14:textId="77777777" w:rsidR="006866A6" w:rsidRPr="008D04BB" w:rsidRDefault="006866A6" w:rsidP="006866A6">
      <w:pPr>
        <w:rPr>
          <w:lang w:val="kk-KZ"/>
        </w:rPr>
      </w:pPr>
    </w:p>
    <w:p w14:paraId="25DF3FEF" w14:textId="77777777" w:rsidR="006866A6" w:rsidRPr="00532BEE" w:rsidRDefault="006866A6" w:rsidP="006866A6">
      <w:pPr>
        <w:rPr>
          <w:lang w:val="kk-KZ"/>
        </w:rPr>
      </w:pPr>
    </w:p>
    <w:p w14:paraId="331ED239" w14:textId="77777777" w:rsidR="001736D8" w:rsidRPr="006866A6" w:rsidRDefault="00A3597F">
      <w:pPr>
        <w:rPr>
          <w:lang w:val="kk-KZ"/>
        </w:rPr>
      </w:pPr>
    </w:p>
    <w:sectPr w:rsidR="001736D8" w:rsidRPr="006866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7C7858"/>
    <w:multiLevelType w:val="hybridMultilevel"/>
    <w:tmpl w:val="FF26DF8A"/>
    <w:lvl w:ilvl="0" w:tplc="3BBACFCA">
      <w:start w:val="1"/>
      <w:numFmt w:val="decimal"/>
      <w:lvlText w:val="%1)"/>
      <w:lvlJc w:val="left"/>
      <w:pPr>
        <w:ind w:left="720" w:hanging="360"/>
      </w:pPr>
      <w:rPr>
        <w:rFonts w:ascii="Arial" w:eastAsiaTheme="minorHAnsi" w:hAnsi="Arial" w:cs="Arial" w:hint="default"/>
        <w:color w:val="252525"/>
        <w:sz w:val="21"/>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E655F38"/>
    <w:multiLevelType w:val="hybridMultilevel"/>
    <w:tmpl w:val="E29623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DD3"/>
    <w:rsid w:val="00072CA4"/>
    <w:rsid w:val="001331BC"/>
    <w:rsid w:val="006866A6"/>
    <w:rsid w:val="006E010B"/>
    <w:rsid w:val="00732DD3"/>
    <w:rsid w:val="00A15869"/>
    <w:rsid w:val="00A3597F"/>
    <w:rsid w:val="00BB3C83"/>
    <w:rsid w:val="00C06794"/>
    <w:rsid w:val="00CB01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1049D"/>
  <w15:chartTrackingRefBased/>
  <w15:docId w15:val="{ADA14965-B22B-445F-B3DC-80D8FBCA1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66A6"/>
    <w:rPr>
      <w:rFonts w:eastAsiaTheme="minorEastAsia"/>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866A6"/>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6866A6"/>
    <w:pPr>
      <w:ind w:left="720"/>
      <w:contextualSpacing/>
    </w:pPr>
  </w:style>
  <w:style w:type="paragraph" w:customStyle="1" w:styleId="Default">
    <w:name w:val="Default"/>
    <w:rsid w:val="006866A6"/>
    <w:pPr>
      <w:autoSpaceDE w:val="0"/>
      <w:autoSpaceDN w:val="0"/>
      <w:adjustRightInd w:val="0"/>
      <w:spacing w:after="0" w:line="240" w:lineRule="auto"/>
    </w:pPr>
    <w:rPr>
      <w:rFonts w:ascii="Times New Roman" w:eastAsiaTheme="minorEastAsia" w:hAnsi="Times New Roman" w:cs="Times New Roman"/>
      <w:color w:val="000000"/>
      <w:sz w:val="24"/>
      <w:szCs w:val="24"/>
      <w:lang w:eastAsia="zh-CN"/>
    </w:rPr>
  </w:style>
  <w:style w:type="paragraph" w:styleId="a6">
    <w:name w:val="Normal (Web)"/>
    <w:basedOn w:val="a"/>
    <w:uiPriority w:val="99"/>
    <w:unhideWhenUsed/>
    <w:rsid w:val="006866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Абзац списка Знак"/>
    <w:link w:val="a4"/>
    <w:uiPriority w:val="34"/>
    <w:locked/>
    <w:rsid w:val="006866A6"/>
    <w:rPr>
      <w:rFonts w:eastAsiaTheme="minorEastAsia"/>
      <w:lang w:eastAsia="zh-CN"/>
    </w:rPr>
  </w:style>
  <w:style w:type="character" w:styleId="a7">
    <w:name w:val="Hyperlink"/>
    <w:basedOn w:val="a0"/>
    <w:uiPriority w:val="99"/>
    <w:unhideWhenUsed/>
    <w:rsid w:val="00072CA4"/>
    <w:rPr>
      <w:color w:val="0563C1" w:themeColor="hyperlink"/>
      <w:u w:val="single"/>
    </w:rPr>
  </w:style>
  <w:style w:type="character" w:styleId="a8">
    <w:name w:val="Unresolved Mention"/>
    <w:basedOn w:val="a0"/>
    <w:uiPriority w:val="99"/>
    <w:semiHidden/>
    <w:unhideWhenUsed/>
    <w:rsid w:val="00072CA4"/>
    <w:rPr>
      <w:color w:val="605E5C"/>
      <w:shd w:val="clear" w:color="auto" w:fill="E1DFDD"/>
    </w:rPr>
  </w:style>
  <w:style w:type="character" w:styleId="a9">
    <w:name w:val="Placeholder Text"/>
    <w:basedOn w:val="a0"/>
    <w:uiPriority w:val="99"/>
    <w:semiHidden/>
    <w:rsid w:val="00BB3C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5805408">
      <w:bodyDiv w:val="1"/>
      <w:marLeft w:val="0"/>
      <w:marRight w:val="0"/>
      <w:marTop w:val="0"/>
      <w:marBottom w:val="0"/>
      <w:divBdr>
        <w:top w:val="none" w:sz="0" w:space="0" w:color="auto"/>
        <w:left w:val="none" w:sz="0" w:space="0" w:color="auto"/>
        <w:bottom w:val="none" w:sz="0" w:space="0" w:color="auto"/>
        <w:right w:val="none" w:sz="0" w:space="0" w:color="auto"/>
      </w:divBdr>
    </w:div>
    <w:div w:id="180461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engime.org/bajbolatov-alibek-bekniyazovich-tidaushini-portfoliosi-a-bolim.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377</Words>
  <Characters>2153</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dc:creator>
  <cp:keywords/>
  <dc:description/>
  <cp:lastModifiedBy>1111</cp:lastModifiedBy>
  <cp:revision>3</cp:revision>
  <dcterms:created xsi:type="dcterms:W3CDTF">2020-07-25T07:47:00Z</dcterms:created>
  <dcterms:modified xsi:type="dcterms:W3CDTF">2020-08-09T18:01:00Z</dcterms:modified>
</cp:coreProperties>
</file>